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10" w:rsidRDefault="00F74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310" w:rsidRDefault="00F74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310" w:rsidRDefault="00F74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310" w:rsidRDefault="005D20A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</w:t>
      </w:r>
    </w:p>
    <w:p w:rsidR="00F74310" w:rsidRDefault="005D20A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Ростовская область Константиновский район посёлок </w:t>
      </w:r>
      <w:proofErr w:type="spellStart"/>
      <w:r>
        <w:rPr>
          <w:rFonts w:ascii="Times New Roman" w:eastAsia="Times New Roman" w:hAnsi="Times New Roman" w:cs="Times New Roman"/>
          <w:sz w:val="28"/>
        </w:rPr>
        <w:t>Стычновский</w:t>
      </w:r>
      <w:proofErr w:type="spellEnd"/>
    </w:p>
    <w:p w:rsidR="00F74310" w:rsidRDefault="005D2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F74310" w:rsidRDefault="005D20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Стычновская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школа»</w:t>
      </w:r>
    </w:p>
    <w:p w:rsidR="00F74310" w:rsidRDefault="00F74310">
      <w:pPr>
        <w:suppressAutoHyphens/>
        <w:spacing w:after="0"/>
        <w:rPr>
          <w:rFonts w:ascii="Times New Roman" w:eastAsia="Times New Roman" w:hAnsi="Times New Roman" w:cs="Times New Roman"/>
          <w:sz w:val="28"/>
        </w:rPr>
      </w:pPr>
    </w:p>
    <w:p w:rsidR="00F74310" w:rsidRDefault="00F74310">
      <w:pPr>
        <w:tabs>
          <w:tab w:val="left" w:pos="6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5D20A1" w:rsidTr="00D27E53">
        <w:tc>
          <w:tcPr>
            <w:tcW w:w="4785" w:type="dxa"/>
            <w:shd w:val="clear" w:color="auto" w:fill="auto"/>
          </w:tcPr>
          <w:p w:rsidR="005D20A1" w:rsidRDefault="005D20A1" w:rsidP="00D27E53">
            <w:pPr>
              <w:tabs>
                <w:tab w:val="left" w:pos="6240"/>
              </w:tabs>
              <w:jc w:val="center"/>
              <w:rPr>
                <w:sz w:val="24"/>
              </w:rPr>
            </w:pPr>
          </w:p>
          <w:p w:rsidR="005D20A1" w:rsidRPr="005D20A1" w:rsidRDefault="005D20A1" w:rsidP="00D27E53">
            <w:pPr>
              <w:tabs>
                <w:tab w:val="left" w:pos="62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D20A1">
              <w:rPr>
                <w:rFonts w:ascii="Times New Roman" w:hAnsi="Times New Roman" w:cs="Times New Roman"/>
                <w:sz w:val="24"/>
              </w:rPr>
              <w:t xml:space="preserve">Приложение №2 к </w:t>
            </w:r>
            <w:proofErr w:type="gramStart"/>
            <w:r w:rsidRPr="005D20A1">
              <w:rPr>
                <w:rFonts w:ascii="Times New Roman" w:hAnsi="Times New Roman" w:cs="Times New Roman"/>
                <w:sz w:val="24"/>
              </w:rPr>
              <w:t>Основной</w:t>
            </w:r>
            <w:proofErr w:type="gramEnd"/>
            <w:r w:rsidRPr="005D20A1">
              <w:rPr>
                <w:rFonts w:ascii="Times New Roman" w:hAnsi="Times New Roman" w:cs="Times New Roman"/>
                <w:sz w:val="24"/>
              </w:rPr>
              <w:t xml:space="preserve"> образовательной</w:t>
            </w:r>
          </w:p>
          <w:p w:rsidR="005D20A1" w:rsidRDefault="005D20A1" w:rsidP="00D27E53">
            <w:pPr>
              <w:tabs>
                <w:tab w:val="left" w:pos="6240"/>
              </w:tabs>
              <w:jc w:val="center"/>
              <w:rPr>
                <w:sz w:val="24"/>
              </w:rPr>
            </w:pPr>
            <w:r w:rsidRPr="005D20A1">
              <w:rPr>
                <w:rFonts w:ascii="Times New Roman" w:hAnsi="Times New Roman" w:cs="Times New Roman"/>
                <w:sz w:val="24"/>
              </w:rPr>
              <w:t>Программе начального общего образования МБОУ «</w:t>
            </w:r>
            <w:proofErr w:type="spellStart"/>
            <w:r w:rsidRPr="005D20A1">
              <w:rPr>
                <w:rFonts w:ascii="Times New Roman" w:hAnsi="Times New Roman" w:cs="Times New Roman"/>
                <w:sz w:val="24"/>
              </w:rPr>
              <w:t>Стычновская</w:t>
            </w:r>
            <w:proofErr w:type="spellEnd"/>
            <w:r w:rsidRPr="005D20A1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4785" w:type="dxa"/>
            <w:shd w:val="clear" w:color="auto" w:fill="auto"/>
          </w:tcPr>
          <w:p w:rsidR="005D20A1" w:rsidRDefault="005D20A1" w:rsidP="00D27E53">
            <w:pPr>
              <w:tabs>
                <w:tab w:val="left" w:pos="6240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1E8D70E" wp14:editId="5C8EF679">
                  <wp:extent cx="2901315" cy="208431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901315" cy="208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0A1" w:rsidRDefault="005D20A1" w:rsidP="00D27E53">
            <w:pPr>
              <w:tabs>
                <w:tab w:val="left" w:pos="6240"/>
              </w:tabs>
              <w:jc w:val="center"/>
              <w:rPr>
                <w:sz w:val="24"/>
              </w:rPr>
            </w:pPr>
          </w:p>
        </w:tc>
      </w:tr>
    </w:tbl>
    <w:p w:rsidR="00F74310" w:rsidRDefault="00F74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310" w:rsidRDefault="00F74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310" w:rsidRDefault="00F74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310" w:rsidRDefault="00F74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310" w:rsidRDefault="005D20A1">
      <w:pPr>
        <w:tabs>
          <w:tab w:val="left" w:pos="3160"/>
        </w:tabs>
        <w:suppressAutoHyphens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РАБОЧАЯ ПРОГРАММА</w:t>
      </w:r>
    </w:p>
    <w:p w:rsidR="00F74310" w:rsidRDefault="005D20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по внеурочной деятельности</w:t>
      </w:r>
    </w:p>
    <w:p w:rsidR="00F74310" w:rsidRDefault="005D20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"Тренируем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пальчики-развиваем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речь"</w:t>
      </w:r>
    </w:p>
    <w:p w:rsidR="00F74310" w:rsidRDefault="005D20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32"/>
          <w:shd w:val="clear" w:color="auto" w:fill="FFFFFF"/>
        </w:rPr>
        <w:t> </w:t>
      </w:r>
    </w:p>
    <w:p w:rsidR="00F74310" w:rsidRDefault="005D20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1 дополнительный класс. Вариант 2.3</w:t>
      </w:r>
    </w:p>
    <w:p w:rsidR="00F74310" w:rsidRDefault="00F74310">
      <w:pPr>
        <w:tabs>
          <w:tab w:val="left" w:pos="3160"/>
        </w:tabs>
        <w:suppressAutoHyphens/>
        <w:jc w:val="center"/>
        <w:rPr>
          <w:rFonts w:ascii="Times New Roman" w:eastAsia="Times New Roman" w:hAnsi="Times New Roman" w:cs="Times New Roman"/>
          <w:sz w:val="48"/>
          <w:vertAlign w:val="superscript"/>
        </w:rPr>
      </w:pPr>
    </w:p>
    <w:p w:rsidR="00F74310" w:rsidRDefault="00F74310">
      <w:pPr>
        <w:suppressAutoHyphens/>
        <w:rPr>
          <w:rFonts w:ascii="Times New Roman" w:eastAsia="Times New Roman" w:hAnsi="Times New Roman" w:cs="Times New Roman"/>
          <w:sz w:val="24"/>
        </w:rPr>
      </w:pPr>
    </w:p>
    <w:p w:rsidR="00F74310" w:rsidRDefault="005D20A1">
      <w:pPr>
        <w:spacing w:after="0" w:line="48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Учитель:  Антипова  Ирина Алексеевна</w:t>
      </w:r>
    </w:p>
    <w:p w:rsidR="00F74310" w:rsidRDefault="005D20A1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Программа разработана на основе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 </w:t>
      </w:r>
    </w:p>
    <w:p w:rsidR="00F74310" w:rsidRDefault="00F7431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F74310" w:rsidRDefault="00F743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74310" w:rsidRDefault="005D2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2023-2024 учебный год</w:t>
      </w:r>
    </w:p>
    <w:p w:rsidR="00F74310" w:rsidRDefault="00F74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310" w:rsidRDefault="00F74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310" w:rsidRDefault="00F74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310" w:rsidRDefault="00F74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F74310" w:rsidRDefault="00F74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310" w:rsidRDefault="00F74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4310" w:rsidRDefault="005D2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F74310" w:rsidRDefault="005D20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" w:eastAsia="Times New Roman" w:hAnsi="Times New Roman" w:cs="Times New Roman"/>
          <w:i/>
          <w:sz w:val="24"/>
        </w:rPr>
        <w:t xml:space="preserve">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F74310" w:rsidRDefault="005D20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В. А. Сухомлинский</w:t>
      </w:r>
    </w:p>
    <w:p w:rsidR="00F74310" w:rsidRDefault="005D20A1">
      <w:pPr>
        <w:numPr>
          <w:ilvl w:val="0"/>
          <w:numId w:val="1"/>
        </w:numPr>
        <w:tabs>
          <w:tab w:val="left" w:pos="1440"/>
          <w:tab w:val="left" w:pos="846"/>
        </w:tabs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требованиями ФГОС, особое внимание уделяется организации внеурочной деятельности по различным направлениям. Программа внеурочной деятельности </w:t>
      </w:r>
      <w:r>
        <w:rPr>
          <w:rFonts w:ascii="Times New Roman" w:eastAsia="Times New Roman" w:hAnsi="Times New Roman" w:cs="Times New Roman"/>
          <w:b/>
          <w:sz w:val="24"/>
        </w:rPr>
        <w:t>«Тренируем пальчики – развиваем речь»</w:t>
      </w:r>
      <w:r>
        <w:rPr>
          <w:rFonts w:ascii="Times New Roman" w:eastAsia="Times New Roman" w:hAnsi="Times New Roman" w:cs="Times New Roman"/>
          <w:sz w:val="24"/>
        </w:rPr>
        <w:t xml:space="preserve"> имеет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общеинтеллектуальную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направленность</w:t>
      </w:r>
      <w:r>
        <w:rPr>
          <w:rFonts w:ascii="Times New Roman" w:eastAsia="Times New Roman" w:hAnsi="Times New Roman" w:cs="Times New Roman"/>
          <w:sz w:val="24"/>
        </w:rPr>
        <w:t xml:space="preserve"> и предназначена  дл</w:t>
      </w:r>
      <w:r>
        <w:rPr>
          <w:rFonts w:ascii="Times New Roman" w:eastAsia="Times New Roman" w:hAnsi="Times New Roman" w:cs="Times New Roman"/>
          <w:sz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нарушением речи.  Программа составлена на основе  Примерных программ по внеурочной деятельности Федерального государственного образовательного стандарта начального общего образования и</w:t>
      </w:r>
      <w:r>
        <w:rPr>
          <w:rFonts w:ascii="Times New Roman" w:eastAsia="Times New Roman" w:hAnsi="Times New Roman" w:cs="Times New Roman"/>
          <w:color w:val="03030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Концепции духовно-нравственного развития и воспитания л</w:t>
      </w:r>
      <w:r>
        <w:rPr>
          <w:rFonts w:ascii="Times New Roman" w:eastAsia="Times New Roman" w:hAnsi="Times New Roman" w:cs="Times New Roman"/>
          <w:sz w:val="24"/>
        </w:rPr>
        <w:t xml:space="preserve">ичности гражданина России, и на основе рекомендаций  </w:t>
      </w:r>
      <w:proofErr w:type="spellStart"/>
      <w:r>
        <w:rPr>
          <w:rFonts w:ascii="Times New Roman" w:eastAsia="Times New Roman" w:hAnsi="Times New Roman" w:cs="Times New Roman"/>
          <w:sz w:val="24"/>
        </w:rPr>
        <w:t>Ефименковой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Л.Н. «Коррекция устной и письменной речи учащихся начальных классов». </w:t>
      </w:r>
    </w:p>
    <w:p w:rsidR="00F74310" w:rsidRDefault="005D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Интеллектуальное воспитание ребенка неразрывно связано с его правильно поставленной речью. Формирование полноценной учебной деятельности возможно лишь при достаточно высоком уровне развития речи, который предполагает определенную степень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</w:t>
      </w:r>
      <w:r>
        <w:rPr>
          <w:rFonts w:ascii="Times New Roman" w:eastAsia="Times New Roman" w:hAnsi="Times New Roman" w:cs="Times New Roman"/>
          <w:sz w:val="24"/>
        </w:rPr>
        <w:t xml:space="preserve">зыковых средств, а также умений и навыков свободно и адекватно пользоваться этим средствами в целях общения.  Отклонения в развитии речи затрудняют общение, препятствуют правильному формированию познавательных процессов, затрудняют усвоение чтения, письма </w:t>
      </w:r>
      <w:r>
        <w:rPr>
          <w:rFonts w:ascii="Times New Roman" w:eastAsia="Times New Roman" w:hAnsi="Times New Roman" w:cs="Times New Roman"/>
          <w:sz w:val="24"/>
        </w:rPr>
        <w:t>и, как следствие, других школьных навыков и знаний. Истоки способностей и дарования детей – на кончиках их пальцев. Мелкая моторика рук также взаимодействует с такими высшими свойствами сознания, как внимание, мышление.  Развитие навыков мелкой моторики ва</w:t>
      </w:r>
      <w:r>
        <w:rPr>
          <w:rFonts w:ascii="Times New Roman" w:eastAsia="Times New Roman" w:hAnsi="Times New Roman" w:cs="Times New Roman"/>
          <w:sz w:val="24"/>
        </w:rPr>
        <w:t xml:space="preserve">жно еще и потому,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Если </w:t>
      </w:r>
      <w:r>
        <w:rPr>
          <w:rFonts w:ascii="Times New Roman" w:eastAsia="Times New Roman" w:hAnsi="Times New Roman" w:cs="Times New Roman"/>
          <w:sz w:val="24"/>
        </w:rPr>
        <w:t xml:space="preserve">ребенок будет выполнять упражнения, сопровождая их короткими стихотворными строками, то есть его речь станет более четкой, ритмичной, яркой, и усилится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выполняемыми движениями. Внеурочная деятельность «Тренируем пальчики – развиваем речь»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</w:t>
      </w:r>
      <w:r>
        <w:rPr>
          <w:rFonts w:ascii="Times New Roman" w:eastAsia="Times New Roman" w:hAnsi="Times New Roman" w:cs="Times New Roman"/>
          <w:sz w:val="24"/>
        </w:rPr>
        <w:t xml:space="preserve">влена  на развитие и укрепление мелкой моторики рук. Занятия включают в себя разнообразные игровые и логопедические упражнения, проводимые на материале различных лексических тем. </w:t>
      </w:r>
    </w:p>
    <w:p w:rsidR="00F74310" w:rsidRDefault="005D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настоящей программы состоит в том, что 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азнообразные действия 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</w:t>
      </w:r>
    </w:p>
    <w:p w:rsidR="00F74310" w:rsidRDefault="005D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Программа рассчитана на 33 часа, 1 час в неделю, для учащихся 1 класса. Количество обуч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ающихся в группе  3-5 человек, продолжительность занятия – 30 минут. </w:t>
      </w:r>
    </w:p>
    <w:p w:rsidR="00F74310" w:rsidRDefault="005D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опирается на основные принципы: комплексность, последовательность и систематичность, доступность, индивидуальный подход, онтогенетический принцип развития речевой системы.</w:t>
      </w:r>
    </w:p>
    <w:p w:rsidR="00F74310" w:rsidRDefault="005D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</w:rPr>
        <w:t>Цель</w:t>
      </w:r>
      <w:r>
        <w:rPr>
          <w:rFonts w:ascii="Times New Roman" w:eastAsia="Times New Roman" w:hAnsi="Times New Roman" w:cs="Times New Roman"/>
          <w:b/>
          <w:color w:val="111111"/>
          <w:sz w:val="24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</w:rPr>
        <w:t xml:space="preserve">программы: </w:t>
      </w:r>
      <w:r>
        <w:rPr>
          <w:rFonts w:ascii="Times New Roman" w:eastAsia="Times New Roman" w:hAnsi="Times New Roman" w:cs="Times New Roman"/>
          <w:sz w:val="24"/>
        </w:rPr>
        <w:t xml:space="preserve">развитие и укрепление мелкой моторики рук младших школьников в играх, упражнениях и разных видах продуктивной деятельности; </w:t>
      </w:r>
      <w:r>
        <w:rPr>
          <w:rFonts w:ascii="Times New Roman" w:eastAsia="Times New Roman" w:hAnsi="Times New Roman" w:cs="Times New Roman"/>
          <w:color w:val="111111"/>
          <w:sz w:val="24"/>
        </w:rPr>
        <w:t>совершенствование и исправление звуковой стороны речи, формирование грамматического строя речи учащихся</w:t>
      </w:r>
      <w:r>
        <w:rPr>
          <w:rFonts w:ascii="Times New Roman" w:eastAsia="Times New Roman" w:hAnsi="Times New Roman" w:cs="Times New Roman"/>
          <w:b/>
          <w:color w:val="11111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</w:rPr>
        <w:t>увеличение их с</w:t>
      </w:r>
      <w:r>
        <w:rPr>
          <w:rFonts w:ascii="Times New Roman" w:eastAsia="Times New Roman" w:hAnsi="Times New Roman" w:cs="Times New Roman"/>
          <w:color w:val="111111"/>
          <w:sz w:val="24"/>
        </w:rPr>
        <w:t>ловарного запаса, посредством игровых технологий, связанных с мелкой моторикой.</w:t>
      </w:r>
    </w:p>
    <w:p w:rsidR="00F74310" w:rsidRDefault="005D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Основные </w:t>
      </w:r>
      <w:r>
        <w:rPr>
          <w:rFonts w:ascii="Times New Roman" w:eastAsia="Times New Roman" w:hAnsi="Times New Roman" w:cs="Times New Roman"/>
          <w:b/>
          <w:color w:val="111111"/>
          <w:sz w:val="24"/>
        </w:rPr>
        <w:t>задачи:</w:t>
      </w:r>
    </w:p>
    <w:p w:rsidR="00F74310" w:rsidRDefault="005D20A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lastRenderedPageBreak/>
        <w:t>Развивать речевую активность, фразовой и связной речи, обогащать словарный запас, грамматический строй речи.</w:t>
      </w:r>
    </w:p>
    <w:p w:rsidR="00F74310" w:rsidRDefault="005D20A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Развивать и уточнять основные движения органов реч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и (языка, челюсти, губ) посредством артикуляционной речевой гимнастики.</w:t>
      </w:r>
    </w:p>
    <w:p w:rsidR="00F74310" w:rsidRDefault="005D20A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Развивать у детей фонематический</w:t>
      </w:r>
      <w:r>
        <w:rPr>
          <w:rFonts w:ascii="Times New Roman" w:eastAsia="Times New Roman" w:hAnsi="Times New Roman" w:cs="Times New Roman"/>
          <w:b/>
          <w:color w:val="111111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(звуковой)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 слух, умение управлять своим голосовым аппаратом 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>(менять громкость, высоту голоса, темп речи, речевого дыхания)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</w:t>
      </w:r>
    </w:p>
    <w:p w:rsidR="00F74310" w:rsidRDefault="005D20A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Развивать мелкую пальцевую моторику, посредством пальчиковой гимнастики</w:t>
      </w:r>
      <w:r>
        <w:rPr>
          <w:rFonts w:ascii="Times New Roman" w:eastAsia="Times New Roman" w:hAnsi="Times New Roman" w:cs="Times New Roman"/>
          <w:b/>
          <w:color w:val="111111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самомассажа кистей рук с нетрадиционными предметами и т. д.</w:t>
      </w:r>
    </w:p>
    <w:p w:rsidR="00F74310" w:rsidRDefault="005D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hd w:val="clear" w:color="auto" w:fill="FFFFFF"/>
        </w:rPr>
        <w:t>Новизна программы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: организация процесса обучения подчинена принципу последовательного решения частных задач с использование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м при этом многообразных методических приемов, что обеспечивает прогресс в развитии речи у детей для активного коммуникативного общения с окружающими.</w:t>
      </w:r>
    </w:p>
    <w:p w:rsidR="00F74310" w:rsidRDefault="005D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Предполагаемая результативность курса:</w:t>
      </w:r>
    </w:p>
    <w:p w:rsidR="00F74310" w:rsidRDefault="005D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Предметные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(первый уровень результатов)</w:t>
      </w:r>
      <w:r>
        <w:rPr>
          <w:rFonts w:ascii="Times New Roman" w:eastAsia="Times New Roman" w:hAnsi="Times New Roman" w:cs="Times New Roman"/>
          <w:sz w:val="24"/>
        </w:rPr>
        <w:t xml:space="preserve"> – приобретение школьником </w:t>
      </w:r>
      <w:r>
        <w:rPr>
          <w:rFonts w:ascii="Times New Roman" w:eastAsia="Times New Roman" w:hAnsi="Times New Roman" w:cs="Times New Roman"/>
          <w:sz w:val="24"/>
        </w:rPr>
        <w:t xml:space="preserve">социальных знаний. </w:t>
      </w:r>
      <w:r>
        <w:rPr>
          <w:rFonts w:ascii="Times New Roman" w:eastAsia="Times New Roman" w:hAnsi="Times New Roman" w:cs="Times New Roman"/>
          <w:spacing w:val="-6"/>
          <w:sz w:val="24"/>
        </w:rPr>
        <w:t>Путём планомерного накопления наблюдений над смысловыми, зву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ковыми, морфологическими, синтаксическими сторонами речи у детей развивается чутьё языка и происходит овладение речевыми средствами,   необходимыми для  процесса эффективного общения. </w:t>
      </w:r>
      <w:r>
        <w:rPr>
          <w:rFonts w:ascii="Times New Roman" w:eastAsia="Times New Roman" w:hAnsi="Times New Roman" w:cs="Times New Roman"/>
          <w:sz w:val="24"/>
        </w:rPr>
        <w:t>Для достижения данного уровня результатов особое значение имеет взаимоде</w:t>
      </w:r>
      <w:r>
        <w:rPr>
          <w:rFonts w:ascii="Times New Roman" w:eastAsia="Times New Roman" w:hAnsi="Times New Roman" w:cs="Times New Roman"/>
          <w:sz w:val="24"/>
        </w:rPr>
        <w:t xml:space="preserve">йствие учеников с учителем как значимыми для него носителями положительного повседневного опыта. </w:t>
      </w:r>
    </w:p>
    <w:p w:rsidR="00F74310" w:rsidRDefault="005D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(второй уровень результатов)</w:t>
      </w:r>
      <w:r>
        <w:rPr>
          <w:rFonts w:ascii="Times New Roman" w:eastAsia="Times New Roman" w:hAnsi="Times New Roman" w:cs="Times New Roman"/>
          <w:sz w:val="24"/>
        </w:rPr>
        <w:t xml:space="preserve"> – получение школьником опыта переживания и позитивного отношения к базовым ценностям общества.  Для достижения дан</w:t>
      </w:r>
      <w:r>
        <w:rPr>
          <w:rFonts w:ascii="Times New Roman" w:eastAsia="Times New Roman" w:hAnsi="Times New Roman" w:cs="Times New Roman"/>
          <w:sz w:val="24"/>
        </w:rPr>
        <w:t>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среде. Именно в такой близкой социальной среде ребёнок получает (или не получает) пер</w:t>
      </w:r>
      <w:r>
        <w:rPr>
          <w:rFonts w:ascii="Times New Roman" w:eastAsia="Times New Roman" w:hAnsi="Times New Roman" w:cs="Times New Roman"/>
          <w:sz w:val="24"/>
        </w:rPr>
        <w:t>вое практическое подтверждение приобретённых социальных знаний, начинает их ценить (или отвергает).</w:t>
      </w:r>
    </w:p>
    <w:p w:rsidR="00F74310" w:rsidRDefault="005D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Личностные (третий уровень результатов)</w:t>
      </w:r>
      <w:r>
        <w:rPr>
          <w:rFonts w:ascii="Times New Roman" w:eastAsia="Times New Roman" w:hAnsi="Times New Roman" w:cs="Times New Roman"/>
          <w:sz w:val="24"/>
        </w:rPr>
        <w:t xml:space="preserve"> – получение школьником опыта самостоятельного общественного действия,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переход к самостоятельному развитию и </w:t>
      </w:r>
      <w:r>
        <w:rPr>
          <w:rFonts w:ascii="Times New Roman" w:eastAsia="Times New Roman" w:hAnsi="Times New Roman" w:cs="Times New Roman"/>
          <w:spacing w:val="-6"/>
          <w:sz w:val="24"/>
        </w:rPr>
        <w:t>обогащен</w:t>
      </w:r>
      <w:r>
        <w:rPr>
          <w:rFonts w:ascii="Times New Roman" w:eastAsia="Times New Roman" w:hAnsi="Times New Roman" w:cs="Times New Roman"/>
          <w:spacing w:val="-6"/>
          <w:sz w:val="24"/>
        </w:rPr>
        <w:t>ию речи в процессе свободного общения.</w:t>
      </w:r>
    </w:p>
    <w:p w:rsidR="00F74310" w:rsidRDefault="005D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Планируемые  результаты: </w:t>
      </w:r>
      <w:r>
        <w:rPr>
          <w:rFonts w:ascii="Times New Roman" w:eastAsia="Times New Roman" w:hAnsi="Times New Roman" w:cs="Times New Roman"/>
          <w:sz w:val="24"/>
        </w:rPr>
        <w:t xml:space="preserve">готовность детей к саморазвитию; внутренняя позиция школьника на основе положительного речевого развития; навыки самоанализа, самостоятельности и аккуратности. </w:t>
      </w:r>
    </w:p>
    <w:p w:rsidR="00F74310" w:rsidRDefault="005D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Личностные результаты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:</w:t>
      </w:r>
    </w:p>
    <w:p w:rsidR="00F74310" w:rsidRDefault="005D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будут сформированы:</w:t>
      </w:r>
    </w:p>
    <w:p w:rsidR="00F74310" w:rsidRDefault="005D20A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учебно-познавательный интерес к новому учебному материалу и способам решения новой частной задачи;</w:t>
      </w:r>
    </w:p>
    <w:p w:rsidR="00F74310" w:rsidRDefault="005D20A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адекватно оценивать результаты своей работы на основе критерия успешности учебной деятельности;</w:t>
      </w:r>
    </w:p>
    <w:p w:rsidR="00F74310" w:rsidRDefault="005D20A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причин ус</w:t>
      </w:r>
      <w:r>
        <w:rPr>
          <w:rFonts w:ascii="Times New Roman" w:eastAsia="Times New Roman" w:hAnsi="Times New Roman" w:cs="Times New Roman"/>
          <w:sz w:val="24"/>
        </w:rPr>
        <w:t>пеха в учебной деятельности;</w:t>
      </w:r>
    </w:p>
    <w:p w:rsidR="00F74310" w:rsidRDefault="005D20A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определять границы своего незнания, преодолевать трудности с помощью одноклассников, учителя;</w:t>
      </w:r>
    </w:p>
    <w:p w:rsidR="00F74310" w:rsidRDefault="005D2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получит возможность для формирования:</w:t>
      </w:r>
    </w:p>
    <w:p w:rsidR="00F74310" w:rsidRDefault="005D20A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выраженной устойчивой учебно-познавательной мотивации учения;</w:t>
      </w:r>
    </w:p>
    <w:p w:rsidR="00F74310" w:rsidRDefault="005D20A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устойчивого учебно-познавательного интереса к новым общим способам решения задач;</w:t>
      </w:r>
    </w:p>
    <w:p w:rsidR="00F74310" w:rsidRDefault="005D20A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адекватного понимания причин успешности/</w:t>
      </w:r>
      <w:proofErr w:type="spellStart"/>
      <w:r>
        <w:rPr>
          <w:rFonts w:ascii="Times New Roman" w:eastAsia="Times New Roman" w:hAnsi="Times New Roman" w:cs="Times New Roman"/>
          <w:sz w:val="24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учебной деятельности;</w:t>
      </w:r>
    </w:p>
    <w:p w:rsidR="00F74310" w:rsidRDefault="005D20A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осознанного понимания чу</w:t>
      </w:r>
      <w:proofErr w:type="gramStart"/>
      <w:r>
        <w:rPr>
          <w:rFonts w:ascii="Times New Roman" w:eastAsia="Times New Roman" w:hAnsi="Times New Roman" w:cs="Times New Roman"/>
          <w:sz w:val="24"/>
        </w:rPr>
        <w:t>вств  др</w:t>
      </w:r>
      <w:proofErr w:type="gramEnd"/>
      <w:r>
        <w:rPr>
          <w:rFonts w:ascii="Times New Roman" w:eastAsia="Times New Roman" w:hAnsi="Times New Roman" w:cs="Times New Roman"/>
          <w:sz w:val="24"/>
        </w:rPr>
        <w:t>угих людей и сопереживания им.</w:t>
      </w:r>
    </w:p>
    <w:p w:rsidR="00F74310" w:rsidRDefault="005D20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результаты</w:t>
      </w:r>
    </w:p>
    <w:p w:rsidR="00F74310" w:rsidRDefault="005D20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Регулятив</w:t>
      </w:r>
      <w:r>
        <w:rPr>
          <w:rFonts w:ascii="Times New Roman" w:eastAsia="Times New Roman" w:hAnsi="Times New Roman" w:cs="Times New Roman"/>
          <w:b/>
          <w:i/>
          <w:sz w:val="24"/>
        </w:rPr>
        <w:t>ные универсальные учебные действия:</w:t>
      </w:r>
    </w:p>
    <w:p w:rsidR="00F74310" w:rsidRDefault="005D20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Обучающийся научится:</w:t>
      </w:r>
    </w:p>
    <w:p w:rsidR="00F74310" w:rsidRDefault="005D20A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планировать последовательности шагов алгоритма для достижения цели;</w:t>
      </w:r>
    </w:p>
    <w:p w:rsidR="00F74310" w:rsidRDefault="005D20A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смысл инструкции учителя;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</w:p>
    <w:p w:rsidR="00F74310" w:rsidRDefault="005D20A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осуществлять взаимный контроль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F74310" w:rsidRDefault="005D20A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проговаривать вслух последовательность производимых действий, составляющих основу осваиваемой деятельности;</w:t>
      </w:r>
    </w:p>
    <w:p w:rsidR="00F74310" w:rsidRDefault="005D20A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F74310" w:rsidRDefault="005D2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получит возможность нау</w:t>
      </w:r>
      <w:r>
        <w:rPr>
          <w:rFonts w:ascii="Times New Roman" w:eastAsia="Times New Roman" w:hAnsi="Times New Roman" w:cs="Times New Roman"/>
          <w:i/>
          <w:sz w:val="24"/>
        </w:rPr>
        <w:t>читься:</w:t>
      </w:r>
    </w:p>
    <w:p w:rsidR="00F74310" w:rsidRDefault="005D20A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осуществлять итоговый и пошаговый контроль по результату;</w:t>
      </w:r>
    </w:p>
    <w:p w:rsidR="00F74310" w:rsidRDefault="005D20A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искать ошибки в плане действий и вносить в него изменения.</w:t>
      </w:r>
    </w:p>
    <w:p w:rsidR="00F74310" w:rsidRDefault="005D20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Познавательные универсальные учебные действия:</w:t>
      </w:r>
    </w:p>
    <w:p w:rsidR="00F74310" w:rsidRDefault="005D2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Обучающийся научится:</w:t>
      </w:r>
    </w:p>
    <w:p w:rsidR="00F74310" w:rsidRDefault="005D20A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причинно-следственные связи;</w:t>
      </w:r>
    </w:p>
    <w:p w:rsidR="00F74310" w:rsidRDefault="005D20A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выбирать основания  и критерии для сравнения,  классификации объектов;</w:t>
      </w:r>
    </w:p>
    <w:p w:rsidR="00F74310" w:rsidRDefault="005D20A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искать, анализировать информацию;</w:t>
      </w:r>
    </w:p>
    <w:p w:rsidR="00F74310" w:rsidRDefault="005D20A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F74310" w:rsidRDefault="005D20A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 руководством учителя ос</w:t>
      </w:r>
      <w:r>
        <w:rPr>
          <w:rFonts w:ascii="Times New Roman" w:eastAsia="Times New Roman" w:hAnsi="Times New Roman" w:cs="Times New Roman"/>
          <w:sz w:val="24"/>
        </w:rPr>
        <w:t>уществлять поиск нужной информации в учебных пособиях;</w:t>
      </w:r>
    </w:p>
    <w:p w:rsidR="00F74310" w:rsidRDefault="005D20A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знаки, символы, модели, схемы, приведенные в учебных пособиях;</w:t>
      </w:r>
    </w:p>
    <w:p w:rsidR="00F74310" w:rsidRDefault="005D20A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заданный вопрос, в соответствии с ним строить ответ;</w:t>
      </w:r>
    </w:p>
    <w:p w:rsidR="00F74310" w:rsidRDefault="005D20A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обобщать: выделять класс объектов по заданному признаку;</w:t>
      </w:r>
    </w:p>
    <w:p w:rsidR="00F74310" w:rsidRDefault="005D20A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4"/>
        </w:rPr>
        <w:t>ть анализ объектов с выделением существенных и несущественных признаков;</w:t>
      </w:r>
    </w:p>
    <w:p w:rsidR="00F74310" w:rsidRDefault="005D2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получит возможность научиться:</w:t>
      </w:r>
    </w:p>
    <w:p w:rsidR="00F74310" w:rsidRDefault="005D20A1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добывать необходимые знания и с их помощью проделывать конкретную работу;</w:t>
      </w:r>
    </w:p>
    <w:p w:rsidR="00F74310" w:rsidRDefault="005D20A1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осуществлять поиск необходимой информации для выполнения учебных з</w:t>
      </w:r>
      <w:r>
        <w:rPr>
          <w:rFonts w:ascii="Times New Roman" w:eastAsia="Times New Roman" w:hAnsi="Times New Roman" w:cs="Times New Roman"/>
          <w:color w:val="000000"/>
          <w:sz w:val="24"/>
        </w:rPr>
        <w:t>аданий с использованием учебной литературы;</w:t>
      </w:r>
    </w:p>
    <w:p w:rsidR="00F74310" w:rsidRDefault="005D20A1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сотрудничестве с учителем и одноклассниками находить несколько вариантов решения  задач;</w:t>
      </w:r>
    </w:p>
    <w:p w:rsidR="00F74310" w:rsidRDefault="005D20A1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 руководством учителя ориентироваться на возможное разнообразие способов решения учебной задачи;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4310" w:rsidRDefault="005D20A1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 руководством учи</w:t>
      </w:r>
      <w:r>
        <w:rPr>
          <w:rFonts w:ascii="Times New Roman" w:eastAsia="Times New Roman" w:hAnsi="Times New Roman" w:cs="Times New Roman"/>
          <w:sz w:val="24"/>
        </w:rPr>
        <w:t xml:space="preserve">теля и в сотрудничестве с одноклассниками обобщать: выделять класс </w:t>
      </w:r>
      <w:proofErr w:type="gramStart"/>
      <w:r>
        <w:rPr>
          <w:rFonts w:ascii="Times New Roman" w:eastAsia="Times New Roman" w:hAnsi="Times New Roman" w:cs="Times New Roman"/>
          <w:sz w:val="24"/>
        </w:rPr>
        <w:t>объектов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по заданному признаку, так и самостоятельно;</w:t>
      </w:r>
    </w:p>
    <w:p w:rsidR="00F74310" w:rsidRDefault="005D20A1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логические цепи рассуждений.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74310" w:rsidRDefault="005D20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Коммуникативные универсальные учебные действия:</w:t>
      </w:r>
    </w:p>
    <w:p w:rsidR="00F74310" w:rsidRDefault="005D2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Обучающийся научится:</w:t>
      </w:r>
    </w:p>
    <w:p w:rsidR="00F74310" w:rsidRDefault="005D20A1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договариваться с партнерами, в т. ч. в ситуации столкновения интересов;</w:t>
      </w:r>
    </w:p>
    <w:p w:rsidR="00F74310" w:rsidRDefault="005D20A1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понятные для партнера высказывания;</w:t>
      </w:r>
    </w:p>
    <w:p w:rsidR="00F74310" w:rsidRDefault="005D20A1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контролировать действия партнеров в совместной деятельности;</w:t>
      </w:r>
    </w:p>
    <w:p w:rsidR="00F74310" w:rsidRDefault="005D20A1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воспринимать другое мнение и позицию;</w:t>
      </w:r>
    </w:p>
    <w:p w:rsidR="00F74310" w:rsidRDefault="005D20A1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формулировать собственное мнение и позицию;</w:t>
      </w:r>
    </w:p>
    <w:p w:rsidR="00F74310" w:rsidRDefault="005D20A1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задавать вопросы, адекватные данной ситуации, позволяющие оценить ее в процессе общения;</w:t>
      </w:r>
    </w:p>
    <w:p w:rsidR="00F74310" w:rsidRDefault="005D20A1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проявлять инициативу в коллективных работах.</w:t>
      </w:r>
    </w:p>
    <w:p w:rsidR="00F74310" w:rsidRDefault="005D20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получит возможность научиться:</w:t>
      </w:r>
    </w:p>
    <w:p w:rsidR="00F74310" w:rsidRDefault="005D20A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следить за действиями других участн</w:t>
      </w:r>
      <w:r>
        <w:rPr>
          <w:rFonts w:ascii="Times New Roman" w:eastAsia="Times New Roman" w:hAnsi="Times New Roman" w:cs="Times New Roman"/>
          <w:sz w:val="24"/>
        </w:rPr>
        <w:t>иков совместной деятельности;</w:t>
      </w:r>
    </w:p>
    <w:p w:rsidR="00F74310" w:rsidRDefault="005D20A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принимать другое мнение и позицию;</w:t>
      </w:r>
    </w:p>
    <w:p w:rsidR="00F74310" w:rsidRDefault="005D20A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понятные для партнера высказывания;</w:t>
      </w:r>
    </w:p>
    <w:p w:rsidR="00F74310" w:rsidRDefault="005D20A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учитывать разные мнения и стремиться к координации различных позиций в сотрудничестве.</w:t>
      </w:r>
    </w:p>
    <w:p w:rsidR="00F74310" w:rsidRDefault="005D20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Предметные результаты:</w:t>
      </w:r>
    </w:p>
    <w:p w:rsidR="00F74310" w:rsidRDefault="005D20A1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lastRenderedPageBreak/>
        <w:t>знать основные артикуляционные упражнения;</w:t>
      </w:r>
    </w:p>
    <w:p w:rsidR="00F74310" w:rsidRDefault="00F74310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</w:p>
    <w:p w:rsidR="00F74310" w:rsidRDefault="005D20A1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выбирать адекватные языковые средства для успешного решения коммуникативной задачи;</w:t>
      </w:r>
    </w:p>
    <w:p w:rsidR="00F74310" w:rsidRDefault="005D20A1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делать звуковой разбор слова;</w:t>
      </w:r>
    </w:p>
    <w:p w:rsidR="00F74310" w:rsidRDefault="005D20A1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анализировать значение и строение слова и на основании анализа  делать вывод о том, являются ли сл</w:t>
      </w:r>
      <w:r>
        <w:rPr>
          <w:rFonts w:ascii="Times New Roman" w:eastAsia="Times New Roman" w:hAnsi="Times New Roman" w:cs="Times New Roman"/>
          <w:color w:val="191919"/>
          <w:sz w:val="24"/>
        </w:rPr>
        <w:t>ова родственными;</w:t>
      </w:r>
    </w:p>
    <w:p w:rsidR="00F74310" w:rsidRDefault="005D20A1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наблюдать слова, сходные по звучанию, анализировать результаты их использования в юмористических текстах;</w:t>
      </w:r>
    </w:p>
    <w:p w:rsidR="00F74310" w:rsidRDefault="005D20A1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соблюдать нормы русского литературного языка в собственной речи и оценивать соблюдение этих норм в речи собеседника;</w:t>
      </w:r>
    </w:p>
    <w:p w:rsidR="00F74310" w:rsidRDefault="005D20A1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>точно ориентиро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ваться в пространстве и на листе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</w:rPr>
        <w:t>бумкги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</w:rPr>
        <w:t>.</w:t>
      </w:r>
    </w:p>
    <w:p w:rsidR="00F74310" w:rsidRDefault="005D20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курса внеурочной деятельности</w:t>
      </w:r>
    </w:p>
    <w:p w:rsidR="00F74310" w:rsidRDefault="005D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данной программе используются методические пособия: </w:t>
      </w:r>
      <w:proofErr w:type="spellStart"/>
      <w:r>
        <w:rPr>
          <w:rFonts w:ascii="Times New Roman" w:eastAsia="Times New Roman" w:hAnsi="Times New Roman" w:cs="Times New Roman"/>
          <w:sz w:val="24"/>
        </w:rPr>
        <w:t>Крупенчук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 И. Тренируем пальчики – развиваем речь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Крупенчук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О.И., Воробьева Т.А. Исправляем произношение: Комплексная методика коррекции артикуляционных расстройств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Крупенчук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О. И., Воробьева Т. 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Логопедические упражнения: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Артикуляционная гимнастика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Брозаускас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Л. Г. Развиваем пальчики: Книга-игра для развития мелкой моторики.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1"/>
        <w:gridCol w:w="3402"/>
      </w:tblGrid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организации и видов деятельности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Предлагаемая система внеурочной деятельности включает в себя следующие упражнения: </w:t>
            </w:r>
          </w:p>
          <w:p w:rsidR="00F74310" w:rsidRDefault="005D20A1">
            <w:pPr>
              <w:spacing w:after="0" w:line="240" w:lineRule="auto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«Дыхательная гимнастика»,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Кинезиологические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упражнения», «Изотонические упражнения».</w:t>
            </w:r>
          </w:p>
          <w:p w:rsidR="00F74310" w:rsidRDefault="005D20A1">
            <w:pPr>
              <w:spacing w:after="0" w:line="240" w:lineRule="auto"/>
              <w:ind w:left="14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«Продолжи ряд» — это задание для тренировки чувства ритма 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обходимого для выработки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красивого почерка).</w:t>
            </w:r>
          </w:p>
          <w:p w:rsidR="00F74310" w:rsidRDefault="005D20A1">
            <w:pPr>
              <w:spacing w:after="0" w:line="240" w:lineRule="auto"/>
              <w:ind w:left="24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«Срисуй по клеточкам» — это задание для тренировки зрительно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го внимания, умения правильно располагать линии в пространстве.</w:t>
            </w:r>
          </w:p>
          <w:p w:rsidR="00F74310" w:rsidRDefault="005D20A1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«Дорисуй половинку» (или нарисуй полностью зеркальное изображение предмета) — это задание учит различать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 xml:space="preserve">лево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hd w:val="clear" w:color="auto" w:fill="FFFFFF"/>
              </w:rPr>
              <w:t xml:space="preserve">право;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 xml:space="preserve">строить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симметричный рисунок.</w:t>
            </w:r>
          </w:p>
          <w:p w:rsidR="00F74310" w:rsidRDefault="005D20A1">
            <w:pPr>
              <w:spacing w:after="0" w:line="240" w:lineRule="auto"/>
              <w:ind w:left="19" w:right="5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 xml:space="preserve">«Раскрась только...» — раскраски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уже не так актуальны, поэтому для раскрашивания мы даём рисунки, наложенные друг на друга, с заданием раскрасить что-то одно.</w:t>
            </w:r>
          </w:p>
          <w:p w:rsidR="00F74310" w:rsidRDefault="005D20A1">
            <w:pPr>
              <w:spacing w:after="0" w:line="240" w:lineRule="auto"/>
              <w:ind w:left="5"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«Составь слово из первых (или последних)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звуков слов» и «Со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ставь слово из первых (вторых или последних) слогов слов».</w:t>
            </w:r>
          </w:p>
          <w:p w:rsidR="00F74310" w:rsidRDefault="005D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«Назови четвёртое слово».</w:t>
            </w:r>
          </w:p>
          <w:p w:rsidR="00F74310" w:rsidRDefault="005D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«Назови все звуки в слове по порядку».</w:t>
            </w:r>
          </w:p>
          <w:p w:rsidR="00F74310" w:rsidRDefault="005D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Сделай «Звуковой разбор слова».</w:t>
            </w:r>
          </w:p>
          <w:p w:rsidR="00F74310" w:rsidRDefault="005D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бери «Однокоренные слова».</w:t>
            </w:r>
          </w:p>
          <w:p w:rsidR="00F74310" w:rsidRDefault="005D20A1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 развития моторики рук на занятиях используются следующие приемы: самомассаж  кистей рук; пальчиковая гимнастика и пальчиковые игры; выполнение движений с мелкими предметами (мозаика, конструктор, крупы, мелкие игрушки, счетные палочки, пуговицы, бусины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>); рисование (пальчиками, штриховка по образцу, закрашивание, лабиринты).</w:t>
            </w:r>
            <w:proofErr w:type="gram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занятий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- групповая.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занятий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практические, игровые, наглядные (работа по образцу). </w:t>
            </w:r>
          </w:p>
          <w:p w:rsidR="00F74310" w:rsidRDefault="005D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 нацелены на создание условий: для развития способности слушать, слышать, видет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и замечать, наблюдать и воспринимать.</w:t>
            </w:r>
          </w:p>
          <w:p w:rsidR="00F74310" w:rsidRDefault="005D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 помогает развивать способность говорить и доказывать, логически мыслить.</w:t>
            </w:r>
          </w:p>
          <w:p w:rsidR="00F74310" w:rsidRDefault="005D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игровых ситуаций помогает: приобретать опыт взаимодействия принимать решения, брать на себя ответственность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  <w:p w:rsidR="00F74310" w:rsidRDefault="00F74310">
            <w:pPr>
              <w:spacing w:after="0" w:line="240" w:lineRule="auto"/>
              <w:jc w:val="both"/>
            </w:pPr>
          </w:p>
        </w:tc>
      </w:tr>
    </w:tbl>
    <w:p w:rsidR="00F74310" w:rsidRDefault="00F743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74310" w:rsidRDefault="00F7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4310" w:rsidRDefault="00F7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4310" w:rsidRDefault="005D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5885"/>
        <w:gridCol w:w="828"/>
        <w:gridCol w:w="1650"/>
      </w:tblGrid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занятия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F743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4310" w:rsidRDefault="005D20A1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занятий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Дата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Давайте познакомимся. Упражнение «Наши ручки». Игра «Сказочка-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указочка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5.09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Грибы. Дыхательная гимнастика.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12.09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Овощи. Дыхательная гимнастика.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19.09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Фрукты. Самомассаж пальцев.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26.09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Ягоды и заготовки. Самомассаж подушечек пальцев.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03.10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Осень. Деревья. Самомассаж «Щелчки».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10.10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Дикие животные. Упражнение «Пальчики кивают».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17.10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Дикие животные готовятся к зиме. Упражнение «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Колечки».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24.10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Перелетные птицы. Самомассаж прищепками.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07.11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Зимующие птицы. Упражнение «Тесто».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14.11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Домашние животные. Упражнение «Клювы».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21.11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Домашние птицы. Игры с мячом.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28.11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Зима. Зимняя одежда. Игры с мячом.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05.12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Зимние забавы. Новый год. Игры с мячом.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12.12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тела. Игры с мячом.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16.12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 Упражнение «Фокусник».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23.12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Инструменты. Упражнение «Мяч-ежик».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13.01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Профессии. Стройка.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Кинезиологические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20.01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Защитники Отечества.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Кинезиологические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27.01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Времена года.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Кинезиологические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3.02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Мамин день. Семья.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Кинезиологические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10.02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Электроприборы. Ателье. Игры с гласными звуками.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17.02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Весна в природе. Игры с гласными звуками.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3.03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 людей весной. Игры с гласными звуками.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10.03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Космос. Изотонические упражнения.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17.03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Насекомые и пауки. Изотонические упражнения.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31.03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Посуда. Продукты. Изотонические упражнения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7.04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Животные жарких стран. Игра «Веселые фигуры».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14.04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Город. Игра «Веселые фигуры».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21.04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Веселым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Лесовичком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28.04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Веселым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Лесовичком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5.05</w:t>
            </w:r>
          </w:p>
        </w:tc>
      </w:tr>
      <w:tr w:rsidR="00F743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Подведем итоги.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10" w:rsidRDefault="005D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12.05</w:t>
            </w:r>
          </w:p>
          <w:p w:rsidR="00F74310" w:rsidRDefault="005D20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19.05</w:t>
            </w:r>
          </w:p>
        </w:tc>
      </w:tr>
    </w:tbl>
    <w:p w:rsidR="00F74310" w:rsidRDefault="00F7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4310" w:rsidRDefault="005D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Литература:</w:t>
      </w:r>
    </w:p>
    <w:p w:rsidR="00F74310" w:rsidRDefault="005D20A1">
      <w:pPr>
        <w:numPr>
          <w:ilvl w:val="0"/>
          <w:numId w:val="1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Абрамова Л. П. «Буши – барашки. Пальчиковые игры». – М.: Карапуз, 2003.</w:t>
      </w:r>
    </w:p>
    <w:p w:rsidR="00F74310" w:rsidRDefault="005D20A1">
      <w:pPr>
        <w:numPr>
          <w:ilvl w:val="0"/>
          <w:numId w:val="1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Агаян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 Г. «У солнышка в гостях. Пальчиковые игры». – М.: Карапуз, 2004.</w:t>
      </w:r>
    </w:p>
    <w:p w:rsidR="00F74310" w:rsidRDefault="005D20A1">
      <w:pPr>
        <w:numPr>
          <w:ilvl w:val="0"/>
          <w:numId w:val="1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Агаян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 Г. «Мы топали, мы топали… Пальчиковые игры». – М.: Карапуз, 2004.</w:t>
      </w:r>
    </w:p>
    <w:p w:rsidR="00F74310" w:rsidRDefault="005D20A1">
      <w:pPr>
        <w:numPr>
          <w:ilvl w:val="0"/>
          <w:numId w:val="1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Бардышева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Т.Ю. «Забодаю, забодаю! Пальчиковые игры». – М.: Карапуз.1999.</w:t>
      </w:r>
    </w:p>
    <w:p w:rsidR="00F74310" w:rsidRDefault="005D20A1">
      <w:pPr>
        <w:numPr>
          <w:ilvl w:val="0"/>
          <w:numId w:val="1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Брозаускас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Л. Г. Развиваем пальчики: Книга-игра для развития мелкой моторики. – СПб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ИД «Литера», 2008.</w:t>
      </w:r>
    </w:p>
    <w:p w:rsidR="00F74310" w:rsidRDefault="005D20A1">
      <w:pPr>
        <w:numPr>
          <w:ilvl w:val="0"/>
          <w:numId w:val="1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Кислинская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 «Гениальность на кончиках пальцев».- М.: «Генезис», 2008.</w:t>
      </w:r>
    </w:p>
    <w:p w:rsidR="00F74310" w:rsidRDefault="005D20A1">
      <w:pPr>
        <w:numPr>
          <w:ilvl w:val="0"/>
          <w:numId w:val="1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Крупен</w:t>
      </w:r>
      <w:r>
        <w:rPr>
          <w:rFonts w:ascii="Times New Roman" w:eastAsia="Times New Roman" w:hAnsi="Times New Roman" w:cs="Times New Roman"/>
          <w:sz w:val="24"/>
        </w:rPr>
        <w:t>чук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 И., Воробьева Т.А. Исправляем произношение: Комплексная методика коррекции артикуляционных расстройств. – СПб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</w:rPr>
        <w:t>ИД «Литера», 2009.</w:t>
      </w:r>
    </w:p>
    <w:p w:rsidR="00F74310" w:rsidRDefault="005D20A1">
      <w:pPr>
        <w:numPr>
          <w:ilvl w:val="0"/>
          <w:numId w:val="1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Крупенчук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О. И., Воробьева Т. 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Логопедические упражнения: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Артикуляционная гимнастика. – </w:t>
      </w:r>
      <w:r>
        <w:rPr>
          <w:rFonts w:ascii="Times New Roman" w:eastAsia="Times New Roman" w:hAnsi="Times New Roman" w:cs="Times New Roman"/>
          <w:sz w:val="24"/>
        </w:rPr>
        <w:t>СПб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</w:rPr>
        <w:t>ИД «Литера», 2009.</w:t>
      </w:r>
    </w:p>
    <w:p w:rsidR="00F74310" w:rsidRDefault="005D20A1">
      <w:pPr>
        <w:numPr>
          <w:ilvl w:val="0"/>
          <w:numId w:val="1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Крупенчук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 И. Тренируем пальчики – развиваем речь. – СПб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</w:rPr>
        <w:t>ИД «Литера», 2009.</w:t>
      </w:r>
    </w:p>
    <w:p w:rsidR="00F74310" w:rsidRDefault="005D20A1">
      <w:pPr>
        <w:numPr>
          <w:ilvl w:val="0"/>
          <w:numId w:val="1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Разенкова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Ю. А., </w:t>
      </w:r>
      <w:proofErr w:type="spellStart"/>
      <w:r>
        <w:rPr>
          <w:rFonts w:ascii="Times New Roman" w:eastAsia="Times New Roman" w:hAnsi="Times New Roman" w:cs="Times New Roman"/>
          <w:sz w:val="24"/>
        </w:rPr>
        <w:t>Одинокова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Г.Ю.«Эй</w:t>
      </w:r>
      <w:proofErr w:type="spellEnd"/>
      <w:r>
        <w:rPr>
          <w:rFonts w:ascii="Times New Roman" w:eastAsia="Times New Roman" w:hAnsi="Times New Roman" w:cs="Times New Roman"/>
          <w:sz w:val="24"/>
        </w:rPr>
        <w:t>, ладошка! Игры с пальчиками». – М.: Карапуз, 2004.</w:t>
      </w:r>
    </w:p>
    <w:p w:rsidR="00F74310" w:rsidRDefault="005D20A1">
      <w:pPr>
        <w:numPr>
          <w:ilvl w:val="0"/>
          <w:numId w:val="1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«Развивающие игры с малышами до трех лет»: Популярное пособие для родителей и педагогов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/ </w:t>
      </w:r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ост. Галанова Т.В. – Ярославль: Академия развития, 2002.</w:t>
      </w:r>
    </w:p>
    <w:p w:rsidR="00F74310" w:rsidRDefault="005D20A1">
      <w:pPr>
        <w:numPr>
          <w:ilvl w:val="0"/>
          <w:numId w:val="1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Янушко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 А. «Логопедические занятия с не говорящими детьми 2-3 лет. Развитие понимания речи // воспитание и обучение детей с нарушениями развития». – 2004. - № 6. – с.22 – 28.</w:t>
      </w:r>
    </w:p>
    <w:p w:rsidR="00F74310" w:rsidRDefault="00F7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F7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525"/>
    <w:multiLevelType w:val="multilevel"/>
    <w:tmpl w:val="10B08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86E79"/>
    <w:multiLevelType w:val="multilevel"/>
    <w:tmpl w:val="E8663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A5CE6"/>
    <w:multiLevelType w:val="multilevel"/>
    <w:tmpl w:val="6EB0C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210DD"/>
    <w:multiLevelType w:val="multilevel"/>
    <w:tmpl w:val="48600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2F653A"/>
    <w:multiLevelType w:val="multilevel"/>
    <w:tmpl w:val="6896A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596570"/>
    <w:multiLevelType w:val="multilevel"/>
    <w:tmpl w:val="8DEAC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DF0EB9"/>
    <w:multiLevelType w:val="multilevel"/>
    <w:tmpl w:val="1CD6A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495477"/>
    <w:multiLevelType w:val="multilevel"/>
    <w:tmpl w:val="4AFAA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57641C"/>
    <w:multiLevelType w:val="multilevel"/>
    <w:tmpl w:val="B1D6E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D15EF8"/>
    <w:multiLevelType w:val="multilevel"/>
    <w:tmpl w:val="24DC9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7B228F"/>
    <w:multiLevelType w:val="multilevel"/>
    <w:tmpl w:val="DF0E9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B120F4"/>
    <w:multiLevelType w:val="multilevel"/>
    <w:tmpl w:val="AB8CA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310"/>
    <w:rsid w:val="005D20A1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2260</Words>
  <Characters>12888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</cp:lastModifiedBy>
  <cp:revision>2</cp:revision>
  <dcterms:created xsi:type="dcterms:W3CDTF">2024-01-18T08:55:00Z</dcterms:created>
  <dcterms:modified xsi:type="dcterms:W3CDTF">2024-01-18T08:56:00Z</dcterms:modified>
</cp:coreProperties>
</file>